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57E5" w14:textId="622A392F" w:rsidR="00590A67" w:rsidRDefault="00B81B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31</w:t>
      </w:r>
      <w:r w:rsidRPr="00B81B20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08E0980B" w14:textId="5112ED0B" w:rsidR="00B81B20" w:rsidRDefault="00B81B20" w:rsidP="008C0EC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1,574 samples tested in 24 hours, 74 people have tested positive. </w:t>
      </w:r>
    </w:p>
    <w:p w14:paraId="5E1C9862" w14:textId="7135F5AC" w:rsidR="00B81B20" w:rsidRDefault="00B81B20" w:rsidP="008C0EC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</w:t>
      </w:r>
      <w:r w:rsidR="008C0ECC">
        <w:rPr>
          <w:sz w:val="24"/>
          <w:szCs w:val="24"/>
        </w:rPr>
        <w:t xml:space="preserve">of positive cases stands at 1,952 with the aggregate number of samples is 78, 536. </w:t>
      </w:r>
    </w:p>
    <w:p w14:paraId="3E1EA8AB" w14:textId="4792BDCD" w:rsidR="008C0ECC" w:rsidRDefault="008C0ECC" w:rsidP="008C0EC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63883E3B" w14:textId="488BB86A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Nairobi- 35 cases</w:t>
      </w:r>
    </w:p>
    <w:p w14:paraId="332EA1E9" w14:textId="5CC0C113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Mombasa- 23 cases</w:t>
      </w:r>
    </w:p>
    <w:p w14:paraId="69BBD3C9" w14:textId="474E6DF9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Busia- 6 cases</w:t>
      </w:r>
    </w:p>
    <w:p w14:paraId="26DDC911" w14:textId="3BA3C320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Kiambu- 2 cases</w:t>
      </w:r>
    </w:p>
    <w:p w14:paraId="14817786" w14:textId="7F4E789A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Kwale- 2 cases</w:t>
      </w:r>
    </w:p>
    <w:p w14:paraId="0075990C" w14:textId="49AC3680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Kajiado- 2 cases</w:t>
      </w:r>
    </w:p>
    <w:p w14:paraId="6EB3A92F" w14:textId="0D3A31E2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Gishu- 2 cases</w:t>
      </w:r>
    </w:p>
    <w:p w14:paraId="0C9869F8" w14:textId="2996C5B6" w:rsidR="008C0ECC" w:rsidRDefault="008C0ECC" w:rsidP="008C0E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Kilifi, </w:t>
      </w: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 and Laikipia- 1 case each</w:t>
      </w:r>
    </w:p>
    <w:p w14:paraId="182B99CE" w14:textId="231B7073" w:rsidR="008C0ECC" w:rsidRDefault="008C0ECC" w:rsidP="008C0ECC">
      <w:pPr>
        <w:spacing w:line="360" w:lineRule="auto"/>
        <w:rPr>
          <w:sz w:val="24"/>
          <w:szCs w:val="24"/>
        </w:rPr>
      </w:pPr>
    </w:p>
    <w:p w14:paraId="6EB59ECD" w14:textId="754A9643" w:rsidR="008C0ECC" w:rsidRDefault="008C0ECC" w:rsidP="008C0EC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counties affected so far is 34. </w:t>
      </w:r>
    </w:p>
    <w:p w14:paraId="49737416" w14:textId="63C8B727" w:rsidR="008C0ECC" w:rsidRDefault="008C0ECC" w:rsidP="008C0EC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the 74 cases, 55 are males and 19 are females. </w:t>
      </w:r>
    </w:p>
    <w:p w14:paraId="26273E78" w14:textId="125290E1" w:rsidR="008C0ECC" w:rsidRDefault="008C0ECC" w:rsidP="008C0EC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 patients have been discharged from various hospitals</w:t>
      </w:r>
    </w:p>
    <w:p w14:paraId="048CB646" w14:textId="59183943" w:rsidR="008C0ECC" w:rsidRDefault="008C0ECC" w:rsidP="008C0EC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total number of recoveries stands at 474.</w:t>
      </w:r>
    </w:p>
    <w:p w14:paraId="1159967C" w14:textId="28BB7B73" w:rsidR="00607032" w:rsidRDefault="00607032" w:rsidP="008C0EC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fatalities stands at 64 with one fatality today. </w:t>
      </w:r>
      <w:bookmarkStart w:id="0" w:name="_GoBack"/>
      <w:bookmarkEnd w:id="0"/>
    </w:p>
    <w:p w14:paraId="00B204E4" w14:textId="77777777" w:rsidR="008C0ECC" w:rsidRPr="008C0ECC" w:rsidRDefault="008C0ECC" w:rsidP="008C0ECC">
      <w:pPr>
        <w:pStyle w:val="ListParagraph"/>
        <w:spacing w:line="360" w:lineRule="auto"/>
        <w:rPr>
          <w:sz w:val="24"/>
          <w:szCs w:val="24"/>
        </w:rPr>
      </w:pPr>
    </w:p>
    <w:sectPr w:rsidR="008C0ECC" w:rsidRPr="008C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4284"/>
    <w:multiLevelType w:val="hybridMultilevel"/>
    <w:tmpl w:val="F87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9D9"/>
    <w:multiLevelType w:val="hybridMultilevel"/>
    <w:tmpl w:val="3DDA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6028"/>
    <w:multiLevelType w:val="hybridMultilevel"/>
    <w:tmpl w:val="359AE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0"/>
    <w:rsid w:val="00590A67"/>
    <w:rsid w:val="00607032"/>
    <w:rsid w:val="008C0ECC"/>
    <w:rsid w:val="00B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7413"/>
  <w15:chartTrackingRefBased/>
  <w15:docId w15:val="{6D3493AF-E3C9-4888-A402-A6C018E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2</cp:revision>
  <dcterms:created xsi:type="dcterms:W3CDTF">2020-06-09T10:53:00Z</dcterms:created>
  <dcterms:modified xsi:type="dcterms:W3CDTF">2020-06-09T12:05:00Z</dcterms:modified>
</cp:coreProperties>
</file>